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02" w:rsidRDefault="00900802" w:rsidP="005E7FC9">
      <w:pPr>
        <w:shd w:val="clear" w:color="auto" w:fill="FFFFFF"/>
        <w:jc w:val="both"/>
        <w:rPr>
          <w:rFonts w:ascii="Garamond" w:hAnsi="Garamond"/>
          <w:color w:val="141823"/>
          <w:szCs w:val="19"/>
          <w:lang w:eastAsia="fr-FR"/>
        </w:rPr>
      </w:pPr>
      <w:r>
        <w:rPr>
          <w:rFonts w:ascii="Garamond" w:hAnsi="Garamond"/>
          <w:color w:val="141823"/>
          <w:szCs w:val="19"/>
          <w:lang w:eastAsia="fr-FR"/>
        </w:rPr>
        <w:tab/>
      </w:r>
      <w:r>
        <w:rPr>
          <w:rFonts w:ascii="Garamond" w:hAnsi="Garamond"/>
          <w:color w:val="141823"/>
          <w:szCs w:val="19"/>
          <w:lang w:eastAsia="fr-FR"/>
        </w:rPr>
        <w:tab/>
      </w:r>
      <w:r>
        <w:rPr>
          <w:rFonts w:ascii="Garamond" w:hAnsi="Garamond"/>
          <w:color w:val="141823"/>
          <w:szCs w:val="19"/>
          <w:lang w:eastAsia="fr-FR"/>
        </w:rPr>
        <w:tab/>
      </w:r>
      <w:r w:rsidR="007668B4" w:rsidRPr="0014463C">
        <w:rPr>
          <w:rFonts w:ascii="Garamond" w:hAnsi="Garamond"/>
          <w:color w:val="141823"/>
          <w:szCs w:val="19"/>
          <w:lang w:eastAsia="fr-FR"/>
        </w:rPr>
        <w:tab/>
      </w:r>
      <w:r w:rsidR="006C7D05">
        <w:rPr>
          <w:rFonts w:ascii="Garamond" w:hAnsi="Garamond"/>
          <w:noProof/>
          <w:color w:val="141823"/>
          <w:szCs w:val="19"/>
          <w:lang w:val="fr-FR" w:eastAsia="fr-FR"/>
        </w:rPr>
        <w:drawing>
          <wp:inline distT="0" distB="0" distL="0" distR="0">
            <wp:extent cx="755516" cy="747169"/>
            <wp:effectExtent l="25400" t="0" r="6484" b="0"/>
            <wp:docPr id="1" name="Image 1" descr="::::Users:fernandamora-canzani:Desktop:1919347_10153598702447399_4059499024793393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Users:fernandamora-canzani:Desktop:1919347_10153598702447399_40594990247933936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16" cy="7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D05">
        <w:rPr>
          <w:noProof/>
          <w:szCs w:val="19"/>
          <w:lang w:val="fr-FR" w:eastAsia="fr-FR"/>
        </w:rPr>
        <w:drawing>
          <wp:inline distT="0" distB="0" distL="0" distR="0">
            <wp:extent cx="1119260" cy="808643"/>
            <wp:effectExtent l="25400" t="0" r="0" b="0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60" cy="80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8B4" w:rsidRPr="0014463C">
        <w:rPr>
          <w:rFonts w:ascii="Garamond" w:hAnsi="Garamond"/>
          <w:color w:val="141823"/>
          <w:szCs w:val="19"/>
          <w:lang w:eastAsia="fr-FR"/>
        </w:rPr>
        <w:tab/>
      </w:r>
    </w:p>
    <w:p w:rsidR="00900802" w:rsidRDefault="00900802" w:rsidP="005E7FC9">
      <w:pPr>
        <w:shd w:val="clear" w:color="auto" w:fill="FFFFFF"/>
        <w:jc w:val="both"/>
        <w:rPr>
          <w:rFonts w:ascii="Garamond" w:hAnsi="Garamond"/>
          <w:color w:val="141823"/>
          <w:szCs w:val="19"/>
          <w:lang w:eastAsia="fr-FR"/>
        </w:rPr>
      </w:pPr>
    </w:p>
    <w:p w:rsidR="00420835" w:rsidRDefault="00420835" w:rsidP="00900802">
      <w:pPr>
        <w:shd w:val="clear" w:color="auto" w:fill="FFFFFF"/>
        <w:tabs>
          <w:tab w:val="left" w:pos="3257"/>
        </w:tabs>
        <w:jc w:val="center"/>
        <w:rPr>
          <w:rFonts w:ascii="Garamond" w:hAnsi="Garamond"/>
          <w:b/>
          <w:smallCaps/>
          <w:color w:val="141823"/>
          <w:szCs w:val="19"/>
          <w:lang w:eastAsia="fr-FR"/>
        </w:rPr>
      </w:pPr>
      <w:r>
        <w:rPr>
          <w:rFonts w:ascii="Garamond" w:hAnsi="Garamond"/>
          <w:b/>
          <w:smallCaps/>
          <w:color w:val="141823"/>
          <w:szCs w:val="19"/>
          <w:lang w:eastAsia="fr-FR"/>
        </w:rPr>
        <w:t xml:space="preserve">inscripcion </w:t>
      </w:r>
    </w:p>
    <w:p w:rsidR="002D7D90" w:rsidRDefault="00900802" w:rsidP="00900802">
      <w:pPr>
        <w:shd w:val="clear" w:color="auto" w:fill="FFFFFF"/>
        <w:tabs>
          <w:tab w:val="left" w:pos="3257"/>
        </w:tabs>
        <w:jc w:val="center"/>
        <w:rPr>
          <w:rFonts w:ascii="Garamond" w:hAnsi="Garamond"/>
          <w:b/>
          <w:smallCaps/>
          <w:color w:val="141823"/>
          <w:szCs w:val="19"/>
          <w:lang w:eastAsia="fr-FR"/>
        </w:rPr>
      </w:pPr>
      <w:r w:rsidRPr="00900802">
        <w:rPr>
          <w:rFonts w:ascii="Garamond" w:hAnsi="Garamond"/>
          <w:b/>
          <w:smallCaps/>
          <w:color w:val="141823"/>
          <w:szCs w:val="19"/>
          <w:lang w:eastAsia="fr-FR"/>
        </w:rPr>
        <w:t>4 ° e</w:t>
      </w:r>
      <w:r>
        <w:rPr>
          <w:rFonts w:ascii="Garamond" w:hAnsi="Garamond"/>
          <w:b/>
          <w:smallCaps/>
          <w:color w:val="141823"/>
          <w:szCs w:val="19"/>
          <w:lang w:eastAsia="fr-FR"/>
        </w:rPr>
        <w:t>ncuentro europeo</w:t>
      </w:r>
      <w:r w:rsidR="002D7D90">
        <w:rPr>
          <w:rFonts w:ascii="Garamond" w:hAnsi="Garamond"/>
          <w:b/>
          <w:smallCaps/>
          <w:color w:val="141823"/>
          <w:szCs w:val="19"/>
          <w:lang w:eastAsia="fr-FR"/>
        </w:rPr>
        <w:t xml:space="preserve"> de  </w:t>
      </w:r>
      <w:r w:rsidRPr="00900802">
        <w:rPr>
          <w:rFonts w:ascii="Garamond" w:hAnsi="Garamond"/>
          <w:b/>
          <w:smallCaps/>
          <w:color w:val="141823"/>
          <w:szCs w:val="19"/>
          <w:lang w:eastAsia="fr-FR"/>
        </w:rPr>
        <w:t>consejos consultivos</w:t>
      </w:r>
      <w:r w:rsidR="002D7D90">
        <w:rPr>
          <w:rFonts w:ascii="Garamond" w:hAnsi="Garamond"/>
          <w:b/>
          <w:smallCaps/>
          <w:color w:val="141823"/>
          <w:szCs w:val="19"/>
          <w:lang w:eastAsia="fr-FR"/>
        </w:rPr>
        <w:t xml:space="preserve"> </w:t>
      </w:r>
    </w:p>
    <w:p w:rsidR="002D7D90" w:rsidRDefault="002D7D90" w:rsidP="00900802">
      <w:pPr>
        <w:shd w:val="clear" w:color="auto" w:fill="FFFFFF"/>
        <w:tabs>
          <w:tab w:val="left" w:pos="3257"/>
        </w:tabs>
        <w:jc w:val="center"/>
        <w:rPr>
          <w:rFonts w:ascii="Garamond" w:hAnsi="Garamond"/>
          <w:b/>
          <w:smallCaps/>
          <w:color w:val="141823"/>
          <w:szCs w:val="19"/>
          <w:lang w:eastAsia="fr-FR"/>
        </w:rPr>
      </w:pPr>
      <w:r>
        <w:rPr>
          <w:rFonts w:ascii="Garamond" w:hAnsi="Garamond"/>
          <w:b/>
          <w:smallCaps/>
          <w:color w:val="141823"/>
          <w:szCs w:val="19"/>
          <w:lang w:eastAsia="fr-FR"/>
        </w:rPr>
        <w:t>ampliado a  asociaciones</w:t>
      </w:r>
    </w:p>
    <w:p w:rsidR="00900802" w:rsidRDefault="00900802" w:rsidP="00900802">
      <w:pPr>
        <w:shd w:val="clear" w:color="auto" w:fill="FFFFFF"/>
        <w:tabs>
          <w:tab w:val="left" w:pos="3257"/>
        </w:tabs>
        <w:jc w:val="center"/>
        <w:rPr>
          <w:rFonts w:ascii="Garamond" w:hAnsi="Garamond"/>
          <w:b/>
          <w:smallCaps/>
          <w:color w:val="141823"/>
          <w:szCs w:val="19"/>
          <w:lang w:eastAsia="fr-FR"/>
        </w:rPr>
      </w:pPr>
      <w:r w:rsidRPr="00900802">
        <w:rPr>
          <w:rFonts w:ascii="Garamond" w:hAnsi="Garamond"/>
          <w:b/>
          <w:smallCaps/>
          <w:color w:val="141823"/>
          <w:szCs w:val="19"/>
          <w:lang w:eastAsia="fr-FR"/>
        </w:rPr>
        <w:t xml:space="preserve"> departamento 20 </w:t>
      </w:r>
      <w:r w:rsidR="002D7D90">
        <w:rPr>
          <w:rFonts w:ascii="Garamond" w:hAnsi="Garamond"/>
          <w:b/>
          <w:smallCaps/>
          <w:color w:val="141823"/>
          <w:szCs w:val="19"/>
          <w:lang w:eastAsia="fr-FR"/>
        </w:rPr>
        <w:t xml:space="preserve"> - </w:t>
      </w:r>
      <w:r w:rsidRPr="00900802">
        <w:rPr>
          <w:rFonts w:ascii="Garamond" w:hAnsi="Garamond"/>
          <w:b/>
          <w:smallCaps/>
          <w:color w:val="141823"/>
          <w:szCs w:val="19"/>
          <w:lang w:eastAsia="fr-FR"/>
        </w:rPr>
        <w:t>Uruguay</w:t>
      </w:r>
    </w:p>
    <w:p w:rsidR="00420835" w:rsidRDefault="00900802" w:rsidP="00900802">
      <w:pPr>
        <w:shd w:val="clear" w:color="auto" w:fill="FFFFFF"/>
        <w:tabs>
          <w:tab w:val="left" w:pos="3257"/>
        </w:tabs>
        <w:jc w:val="center"/>
        <w:rPr>
          <w:rFonts w:ascii="Garamond" w:hAnsi="Garamond"/>
          <w:b/>
          <w:smallCaps/>
          <w:color w:val="141823"/>
          <w:szCs w:val="19"/>
          <w:lang w:eastAsia="fr-FR"/>
        </w:rPr>
      </w:pPr>
      <w:r>
        <w:rPr>
          <w:rFonts w:ascii="Garamond" w:hAnsi="Garamond"/>
          <w:b/>
          <w:smallCaps/>
          <w:color w:val="141823"/>
          <w:szCs w:val="19"/>
          <w:lang w:eastAsia="fr-FR"/>
        </w:rPr>
        <w:t xml:space="preserve">29 y 30 agosto 2016 </w:t>
      </w:r>
      <w:r w:rsidR="00420835">
        <w:rPr>
          <w:rFonts w:ascii="Garamond" w:hAnsi="Garamond"/>
          <w:b/>
          <w:smallCaps/>
          <w:color w:val="141823"/>
          <w:szCs w:val="19"/>
          <w:lang w:eastAsia="fr-FR"/>
        </w:rPr>
        <w:t>-</w:t>
      </w:r>
      <w:r>
        <w:rPr>
          <w:rFonts w:ascii="Garamond" w:hAnsi="Garamond"/>
          <w:b/>
          <w:smallCaps/>
          <w:color w:val="141823"/>
          <w:szCs w:val="19"/>
          <w:lang w:eastAsia="fr-FR"/>
        </w:rPr>
        <w:t xml:space="preserve"> paris</w:t>
      </w:r>
    </w:p>
    <w:p w:rsidR="00900802" w:rsidRPr="00900802" w:rsidRDefault="00900802" w:rsidP="00900802">
      <w:pPr>
        <w:shd w:val="clear" w:color="auto" w:fill="FFFFFF"/>
        <w:tabs>
          <w:tab w:val="left" w:pos="3257"/>
        </w:tabs>
        <w:jc w:val="center"/>
        <w:rPr>
          <w:rFonts w:ascii="Garamond" w:hAnsi="Garamond"/>
          <w:b/>
          <w:smallCaps/>
          <w:color w:val="141823"/>
          <w:szCs w:val="19"/>
          <w:lang w:eastAsia="fr-FR"/>
        </w:rPr>
      </w:pPr>
    </w:p>
    <w:p w:rsidR="00420835" w:rsidRPr="00420835" w:rsidRDefault="00420835" w:rsidP="00900802">
      <w:pPr>
        <w:shd w:val="clear" w:color="auto" w:fill="FFFFFF"/>
        <w:spacing w:line="360" w:lineRule="auto"/>
        <w:jc w:val="both"/>
        <w:rPr>
          <w:rFonts w:ascii="Garamond" w:hAnsi="Garamond"/>
          <w:b/>
          <w:color w:val="141823"/>
          <w:szCs w:val="19"/>
          <w:lang w:eastAsia="fr-FR"/>
        </w:rPr>
      </w:pPr>
      <w:r w:rsidRPr="00420835">
        <w:rPr>
          <w:rFonts w:ascii="Garamond" w:hAnsi="Garamond"/>
          <w:b/>
          <w:color w:val="141823"/>
          <w:szCs w:val="19"/>
          <w:lang w:eastAsia="fr-FR"/>
        </w:rPr>
        <w:t>Datos</w:t>
      </w:r>
    </w:p>
    <w:tbl>
      <w:tblPr>
        <w:tblStyle w:val="Grille"/>
        <w:tblW w:w="0" w:type="auto"/>
        <w:tblLook w:val="00BF"/>
      </w:tblPr>
      <w:tblGrid>
        <w:gridCol w:w="2376"/>
        <w:gridCol w:w="6828"/>
      </w:tblGrid>
      <w:tr w:rsidR="00420835">
        <w:tc>
          <w:tcPr>
            <w:tcW w:w="2376" w:type="dxa"/>
          </w:tcPr>
          <w:p w:rsidR="00420835" w:rsidRDefault="00420835" w:rsidP="00420835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Nombre : </w:t>
            </w:r>
          </w:p>
        </w:tc>
        <w:tc>
          <w:tcPr>
            <w:tcW w:w="6828" w:type="dxa"/>
          </w:tcPr>
          <w:p w:rsidR="00420835" w:rsidRDefault="00420835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2376" w:type="dxa"/>
          </w:tcPr>
          <w:p w:rsidR="00420835" w:rsidRDefault="00420835" w:rsidP="00420835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Apellido : </w:t>
            </w:r>
          </w:p>
        </w:tc>
        <w:tc>
          <w:tcPr>
            <w:tcW w:w="6828" w:type="dxa"/>
          </w:tcPr>
          <w:p w:rsidR="00420835" w:rsidRDefault="00420835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2376" w:type="dxa"/>
          </w:tcPr>
          <w:p w:rsidR="00420835" w:rsidRDefault="00420835" w:rsidP="00420835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Organización : </w:t>
            </w:r>
          </w:p>
        </w:tc>
        <w:tc>
          <w:tcPr>
            <w:tcW w:w="6828" w:type="dxa"/>
          </w:tcPr>
          <w:p w:rsidR="00420835" w:rsidRDefault="00420835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2376" w:type="dxa"/>
          </w:tcPr>
          <w:p w:rsidR="00420835" w:rsidRDefault="002D7D90" w:rsidP="00420835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Paí</w:t>
            </w:r>
            <w:r w:rsidR="00420835">
              <w:rPr>
                <w:rFonts w:ascii="Garamond" w:hAnsi="Garamond"/>
                <w:color w:val="141823"/>
                <w:szCs w:val="19"/>
                <w:lang w:eastAsia="fr-FR"/>
              </w:rPr>
              <w:t>s :</w:t>
            </w:r>
          </w:p>
        </w:tc>
        <w:tc>
          <w:tcPr>
            <w:tcW w:w="6828" w:type="dxa"/>
          </w:tcPr>
          <w:p w:rsidR="00420835" w:rsidRDefault="00420835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2376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Mail : </w:t>
            </w:r>
          </w:p>
        </w:tc>
        <w:tc>
          <w:tcPr>
            <w:tcW w:w="6828" w:type="dxa"/>
          </w:tcPr>
          <w:p w:rsidR="00420835" w:rsidRDefault="00420835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2376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Teléfono : </w:t>
            </w:r>
          </w:p>
        </w:tc>
        <w:tc>
          <w:tcPr>
            <w:tcW w:w="6828" w:type="dxa"/>
          </w:tcPr>
          <w:p w:rsidR="00420835" w:rsidRDefault="00420835" w:rsidP="00420835">
            <w:pPr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</w:tbl>
    <w:p w:rsidR="00900802" w:rsidRDefault="00900802" w:rsidP="00900802">
      <w:pPr>
        <w:shd w:val="clear" w:color="auto" w:fill="FFFFFF"/>
        <w:spacing w:line="360" w:lineRule="auto"/>
        <w:jc w:val="both"/>
        <w:rPr>
          <w:rFonts w:ascii="Garamond" w:hAnsi="Garamond"/>
          <w:color w:val="141823"/>
          <w:szCs w:val="19"/>
          <w:lang w:eastAsia="fr-FR"/>
        </w:rPr>
      </w:pPr>
    </w:p>
    <w:p w:rsidR="00900802" w:rsidRPr="00420835" w:rsidRDefault="00420835" w:rsidP="00900802">
      <w:pPr>
        <w:shd w:val="clear" w:color="auto" w:fill="FFFFFF"/>
        <w:spacing w:line="360" w:lineRule="auto"/>
        <w:jc w:val="both"/>
        <w:rPr>
          <w:rFonts w:ascii="Garamond" w:hAnsi="Garamond"/>
          <w:b/>
          <w:color w:val="141823"/>
          <w:szCs w:val="19"/>
          <w:lang w:eastAsia="fr-FR"/>
        </w:rPr>
      </w:pPr>
      <w:r>
        <w:rPr>
          <w:rFonts w:ascii="Garamond" w:hAnsi="Garamond"/>
          <w:b/>
          <w:color w:val="141823"/>
          <w:szCs w:val="19"/>
          <w:lang w:eastAsia="fr-FR"/>
        </w:rPr>
        <w:t>Participa en</w:t>
      </w:r>
      <w:r w:rsidR="00900802" w:rsidRPr="00420835">
        <w:rPr>
          <w:rFonts w:ascii="Garamond" w:hAnsi="Garamond"/>
          <w:b/>
          <w:color w:val="141823"/>
          <w:szCs w:val="19"/>
          <w:lang w:eastAsia="fr-FR"/>
        </w:rPr>
        <w:t xml:space="preserve"> las siguientes mesas :</w:t>
      </w:r>
    </w:p>
    <w:tbl>
      <w:tblPr>
        <w:tblStyle w:val="Grille"/>
        <w:tblW w:w="9180" w:type="dxa"/>
        <w:tblLayout w:type="fixed"/>
        <w:tblLook w:val="00BF"/>
      </w:tblPr>
      <w:tblGrid>
        <w:gridCol w:w="3652"/>
        <w:gridCol w:w="567"/>
        <w:gridCol w:w="567"/>
        <w:gridCol w:w="4394"/>
      </w:tblGrid>
      <w:tr w:rsidR="00420835">
        <w:tc>
          <w:tcPr>
            <w:tcW w:w="3652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Si</w:t>
            </w: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No</w:t>
            </w:r>
          </w:p>
        </w:tc>
        <w:tc>
          <w:tcPr>
            <w:tcW w:w="4394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Comentarios</w:t>
            </w:r>
          </w:p>
        </w:tc>
      </w:tr>
      <w:tr w:rsidR="00420835">
        <w:tc>
          <w:tcPr>
            <w:tcW w:w="3652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Voto/Vinculación</w:t>
            </w: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4394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3652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Cultura</w:t>
            </w: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4394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3652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 xml:space="preserve">Asuntos sociales y solidarios </w:t>
            </w: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4394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9B073A">
        <w:tc>
          <w:tcPr>
            <w:tcW w:w="3652" w:type="dxa"/>
          </w:tcPr>
          <w:p w:rsidR="009B073A" w:rsidRDefault="009B073A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 w:rsidRPr="009B073A">
              <w:rPr>
                <w:rFonts w:ascii="Garamond" w:hAnsi="Garamond"/>
                <w:color w:val="141823"/>
                <w:sz w:val="22"/>
                <w:szCs w:val="19"/>
                <w:lang w:eastAsia="fr-FR"/>
              </w:rPr>
              <w:t>Proyectos educativos y/o empresariales</w:t>
            </w:r>
          </w:p>
        </w:tc>
        <w:tc>
          <w:tcPr>
            <w:tcW w:w="567" w:type="dxa"/>
          </w:tcPr>
          <w:p w:rsidR="009B073A" w:rsidRDefault="009B073A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9B073A" w:rsidRDefault="009B073A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4394" w:type="dxa"/>
          </w:tcPr>
          <w:p w:rsidR="009B073A" w:rsidRDefault="009B073A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3652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Cooperación científica y tecnológica</w:t>
            </w: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4394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  <w:tr w:rsidR="00420835">
        <w:tc>
          <w:tcPr>
            <w:tcW w:w="3652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  <w:r>
              <w:rPr>
                <w:rFonts w:ascii="Garamond" w:hAnsi="Garamond"/>
                <w:color w:val="141823"/>
                <w:szCs w:val="19"/>
                <w:lang w:eastAsia="fr-FR"/>
              </w:rPr>
              <w:t>Cooperación universitaria</w:t>
            </w: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567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  <w:tc>
          <w:tcPr>
            <w:tcW w:w="4394" w:type="dxa"/>
          </w:tcPr>
          <w:p w:rsidR="00420835" w:rsidRDefault="00420835" w:rsidP="00900802">
            <w:pPr>
              <w:spacing w:line="360" w:lineRule="auto"/>
              <w:jc w:val="both"/>
              <w:rPr>
                <w:rFonts w:ascii="Garamond" w:hAnsi="Garamond"/>
                <w:color w:val="141823"/>
                <w:szCs w:val="19"/>
                <w:lang w:eastAsia="fr-FR"/>
              </w:rPr>
            </w:pPr>
          </w:p>
        </w:tc>
      </w:tr>
    </w:tbl>
    <w:p w:rsidR="009B073A" w:rsidRDefault="009B073A" w:rsidP="00900802">
      <w:pPr>
        <w:shd w:val="clear" w:color="auto" w:fill="FFFFFF"/>
        <w:spacing w:line="360" w:lineRule="auto"/>
        <w:jc w:val="both"/>
        <w:rPr>
          <w:rFonts w:ascii="Garamond" w:hAnsi="Garamond"/>
          <w:b/>
          <w:color w:val="141823"/>
          <w:szCs w:val="19"/>
          <w:lang w:eastAsia="fr-FR"/>
        </w:rPr>
      </w:pPr>
    </w:p>
    <w:p w:rsidR="00900802" w:rsidRPr="00420835" w:rsidRDefault="00900802" w:rsidP="00900802">
      <w:pPr>
        <w:shd w:val="clear" w:color="auto" w:fill="FFFFFF"/>
        <w:spacing w:line="360" w:lineRule="auto"/>
        <w:jc w:val="both"/>
        <w:rPr>
          <w:rFonts w:ascii="Garamond" w:hAnsi="Garamond"/>
          <w:b/>
          <w:color w:val="141823"/>
          <w:szCs w:val="19"/>
          <w:lang w:eastAsia="fr-FR"/>
        </w:rPr>
      </w:pPr>
      <w:r w:rsidRPr="00420835">
        <w:rPr>
          <w:rFonts w:ascii="Garamond" w:hAnsi="Garamond"/>
          <w:b/>
          <w:color w:val="141823"/>
          <w:szCs w:val="19"/>
          <w:lang w:eastAsia="fr-FR"/>
        </w:rPr>
        <w:t xml:space="preserve">Propone : </w:t>
      </w:r>
    </w:p>
    <w:p w:rsidR="006C7D05" w:rsidRPr="00420835" w:rsidRDefault="007668B4" w:rsidP="00900802">
      <w:pPr>
        <w:shd w:val="clear" w:color="auto" w:fill="FFFFFF"/>
        <w:spacing w:line="360" w:lineRule="auto"/>
        <w:jc w:val="both"/>
      </w:pPr>
      <w:r w:rsidRPr="0014463C">
        <w:rPr>
          <w:rFonts w:ascii="Garamond" w:hAnsi="Garamond"/>
          <w:color w:val="141823"/>
          <w:szCs w:val="19"/>
          <w:lang w:eastAsia="fr-FR"/>
        </w:rPr>
        <w:tab/>
      </w:r>
      <w:r w:rsidRPr="0014463C">
        <w:rPr>
          <w:rFonts w:ascii="Garamond" w:hAnsi="Garamond"/>
          <w:color w:val="141823"/>
          <w:szCs w:val="19"/>
          <w:lang w:eastAsia="fr-FR"/>
        </w:rPr>
        <w:tab/>
      </w:r>
    </w:p>
    <w:p w:rsidR="006C7D05" w:rsidRPr="00242A55" w:rsidRDefault="006C7D05" w:rsidP="0014463C">
      <w:pPr>
        <w:shd w:val="clear" w:color="auto" w:fill="FFFFFF"/>
        <w:jc w:val="both"/>
        <w:rPr>
          <w:rFonts w:ascii="Garamond" w:hAnsi="Garamond"/>
          <w:color w:val="20124D"/>
          <w:szCs w:val="36"/>
          <w:lang w:eastAsia="fr-FR"/>
        </w:rPr>
      </w:pPr>
    </w:p>
    <w:p w:rsidR="006C7D05" w:rsidRDefault="00420835" w:rsidP="006C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Garamond" w:hAnsi="Garamond"/>
          <w:b/>
          <w:color w:val="141823"/>
          <w:szCs w:val="19"/>
          <w:lang w:eastAsia="fr-FR"/>
        </w:rPr>
      </w:pPr>
      <w:r>
        <w:rPr>
          <w:rFonts w:ascii="Garamond" w:hAnsi="Garamond"/>
          <w:b/>
          <w:color w:val="141823"/>
          <w:szCs w:val="19"/>
          <w:lang w:eastAsia="fr-FR"/>
        </w:rPr>
        <w:t>Agradecemos responder</w:t>
      </w:r>
      <w:r w:rsidR="006C7D05" w:rsidRPr="006C7D05">
        <w:rPr>
          <w:rFonts w:ascii="Garamond" w:hAnsi="Garamond"/>
          <w:b/>
          <w:color w:val="141823"/>
          <w:szCs w:val="19"/>
          <w:lang w:eastAsia="fr-FR"/>
        </w:rPr>
        <w:t xml:space="preserve"> antes del 30 de mayo 2016  : </w:t>
      </w:r>
    </w:p>
    <w:p w:rsidR="006C7D05" w:rsidRPr="006C7D05" w:rsidRDefault="00642E77" w:rsidP="006C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Garamond" w:hAnsi="Garamond"/>
          <w:b/>
          <w:color w:val="141823"/>
          <w:szCs w:val="19"/>
          <w:lang w:eastAsia="fr-FR"/>
        </w:rPr>
      </w:pPr>
      <w:r w:rsidRPr="006C7D05">
        <w:rPr>
          <w:rFonts w:ascii="Garamond" w:hAnsi="Garamond"/>
          <w:b/>
          <w:szCs w:val="36"/>
          <w:lang w:eastAsia="fr-FR"/>
        </w:rPr>
        <w:fldChar w:fldCharType="begin"/>
      </w:r>
      <w:r w:rsidR="006C7D05" w:rsidRPr="006C7D05">
        <w:rPr>
          <w:rFonts w:ascii="Garamond" w:hAnsi="Garamond"/>
          <w:b/>
          <w:szCs w:val="36"/>
          <w:lang w:eastAsia="fr-FR"/>
        </w:rPr>
        <w:instrText xml:space="preserve"> HYPERLINK "mailto:cc@uruguayos.fr" \t "_blank" </w:instrText>
      </w:r>
      <w:r w:rsidRPr="006C7D05">
        <w:rPr>
          <w:rFonts w:ascii="Garamond" w:hAnsi="Garamond"/>
          <w:b/>
          <w:szCs w:val="36"/>
          <w:lang w:eastAsia="fr-FR"/>
        </w:rPr>
        <w:fldChar w:fldCharType="separate"/>
      </w:r>
      <w:r w:rsidR="006C7D05" w:rsidRPr="006C7D05">
        <w:rPr>
          <w:rFonts w:ascii="Garamond" w:hAnsi="Garamond"/>
          <w:b/>
          <w:lang w:eastAsia="fr-FR"/>
        </w:rPr>
        <w:t>cc@uruguayos.fr</w:t>
      </w:r>
      <w:r w:rsidRPr="006C7D05">
        <w:rPr>
          <w:rFonts w:ascii="Garamond" w:hAnsi="Garamond"/>
          <w:b/>
          <w:szCs w:val="36"/>
          <w:lang w:eastAsia="fr-FR"/>
        </w:rPr>
        <w:fldChar w:fldCharType="end"/>
      </w:r>
      <w:r w:rsidR="006C7D05" w:rsidRPr="006C7D05">
        <w:rPr>
          <w:rFonts w:ascii="Garamond" w:hAnsi="Garamond"/>
          <w:b/>
          <w:color w:val="20124D"/>
          <w:szCs w:val="36"/>
          <w:lang w:eastAsia="fr-FR"/>
        </w:rPr>
        <w:t xml:space="preserve"> con copia :</w:t>
      </w:r>
      <w:r w:rsidR="006C7D05">
        <w:rPr>
          <w:rFonts w:ascii="Garamond" w:hAnsi="Garamond"/>
          <w:b/>
          <w:color w:val="20124D"/>
          <w:szCs w:val="36"/>
          <w:lang w:eastAsia="fr-FR"/>
        </w:rPr>
        <w:t xml:space="preserve"> urufrancia@mrree.gub.uy</w:t>
      </w:r>
      <w:r w:rsidR="006C7D05" w:rsidRPr="006C7D05">
        <w:rPr>
          <w:rFonts w:ascii="Garamond" w:hAnsi="Garamond"/>
          <w:b/>
          <w:color w:val="20124D"/>
          <w:szCs w:val="36"/>
          <w:lang w:eastAsia="fr-FR"/>
        </w:rPr>
        <w:t xml:space="preserve"> </w:t>
      </w:r>
    </w:p>
    <w:p w:rsidR="00F06193" w:rsidRDefault="00F06193" w:rsidP="0014463C">
      <w:pPr>
        <w:shd w:val="clear" w:color="auto" w:fill="FFFFFF"/>
        <w:jc w:val="both"/>
        <w:rPr>
          <w:rFonts w:ascii="Garamond" w:hAnsi="Garamond"/>
          <w:color w:val="141823"/>
          <w:szCs w:val="19"/>
          <w:lang w:eastAsia="fr-FR"/>
        </w:rPr>
      </w:pPr>
    </w:p>
    <w:p w:rsidR="007668B4" w:rsidRPr="006C7D05" w:rsidRDefault="00085CF2" w:rsidP="006C7D05">
      <w:pPr>
        <w:shd w:val="clear" w:color="auto" w:fill="FFFFFF"/>
        <w:jc w:val="both"/>
        <w:rPr>
          <w:rFonts w:ascii="Garamond" w:hAnsi="Garamond"/>
          <w:color w:val="141823"/>
          <w:szCs w:val="19"/>
          <w:lang w:eastAsia="fr-FR"/>
        </w:rPr>
      </w:pPr>
      <w:r>
        <w:rPr>
          <w:rFonts w:ascii="Garamond" w:hAnsi="Garamond"/>
          <w:color w:val="141823"/>
          <w:szCs w:val="19"/>
          <w:lang w:eastAsia="fr-FR"/>
        </w:rPr>
        <w:tab/>
      </w:r>
      <w:r>
        <w:rPr>
          <w:rFonts w:ascii="Garamond" w:hAnsi="Garamond"/>
          <w:color w:val="141823"/>
          <w:szCs w:val="19"/>
          <w:lang w:eastAsia="fr-FR"/>
        </w:rPr>
        <w:tab/>
      </w:r>
      <w:r>
        <w:rPr>
          <w:rFonts w:ascii="Garamond" w:hAnsi="Garamond"/>
          <w:color w:val="141823"/>
          <w:szCs w:val="19"/>
          <w:lang w:eastAsia="fr-FR"/>
        </w:rPr>
        <w:tab/>
      </w:r>
    </w:p>
    <w:p w:rsidR="0093689D" w:rsidRDefault="00F06193">
      <w:r>
        <w:t xml:space="preserve">    </w:t>
      </w:r>
      <w:r w:rsidRPr="00F06193">
        <w:rPr>
          <w:noProof/>
          <w:lang w:val="fr-FR" w:eastAsia="fr-FR"/>
        </w:rPr>
        <w:drawing>
          <wp:inline distT="0" distB="0" distL="0" distR="0">
            <wp:extent cx="593018" cy="657755"/>
            <wp:effectExtent l="25400" t="0" r="0" b="0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8" cy="6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F06193">
        <w:rPr>
          <w:noProof/>
          <w:lang w:val="fr-FR" w:eastAsia="fr-FR"/>
        </w:rPr>
        <w:drawing>
          <wp:inline distT="0" distB="0" distL="0" distR="0">
            <wp:extent cx="3004724" cy="992009"/>
            <wp:effectExtent l="25400" t="0" r="0" b="0"/>
            <wp:docPr id="15" name="Image 3" descr="Macintosh HD:Users:fernandamora-canzani:Desktop:Encabezado email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ernandamora-canzani:Desktop:Encabezado emails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78" cy="99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80F" w:rsidRPr="00D2280F">
        <w:rPr>
          <w:noProof/>
          <w:lang w:val="fr-FR" w:eastAsia="fr-FR"/>
        </w:rPr>
        <w:drawing>
          <wp:inline distT="0" distB="0" distL="0" distR="0">
            <wp:extent cx="1272265" cy="837457"/>
            <wp:effectExtent l="2540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5" cy="8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B4" w:rsidRPr="006C7D05" w:rsidRDefault="0093689D" w:rsidP="005E7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b/>
          <w:sz w:val="16"/>
        </w:rPr>
      </w:pPr>
      <w:r w:rsidRPr="006C7D05">
        <w:rPr>
          <w:b/>
          <w:sz w:val="16"/>
        </w:rPr>
        <w:t>Consejo Consultivo de Uruguayas y Uruguayos de París</w:t>
      </w:r>
    </w:p>
    <w:sectPr w:rsidR="007668B4" w:rsidRPr="006C7D05" w:rsidSect="00F06193">
      <w:pgSz w:w="11900" w:h="16840"/>
      <w:pgMar w:top="1134" w:right="1418" w:bottom="1134" w:left="1418" w:header="709" w:footer="709" w:gutter="0"/>
      <w:pgBorders>
        <w:top w:val="dotDotDash" w:sz="4" w:space="1" w:color="B8CCE4" w:themeColor="accent1" w:themeTint="66"/>
        <w:left w:val="dotDotDash" w:sz="4" w:space="4" w:color="B8CCE4" w:themeColor="accent1" w:themeTint="66"/>
        <w:bottom w:val="dotDotDash" w:sz="4" w:space="1" w:color="B8CCE4" w:themeColor="accent1" w:themeTint="66"/>
        <w:right w:val="dotDotDash" w:sz="4" w:space="4" w:color="B8CCE4" w:themeColor="accent1" w:themeTint="66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68B4"/>
    <w:rsid w:val="00011EF1"/>
    <w:rsid w:val="00063AA1"/>
    <w:rsid w:val="00085CF2"/>
    <w:rsid w:val="000E1A94"/>
    <w:rsid w:val="00112854"/>
    <w:rsid w:val="0014463C"/>
    <w:rsid w:val="00205FF9"/>
    <w:rsid w:val="00242A55"/>
    <w:rsid w:val="002B7A91"/>
    <w:rsid w:val="002D7D90"/>
    <w:rsid w:val="00303225"/>
    <w:rsid w:val="00376C11"/>
    <w:rsid w:val="00400E40"/>
    <w:rsid w:val="00420835"/>
    <w:rsid w:val="0042311E"/>
    <w:rsid w:val="005113EC"/>
    <w:rsid w:val="005C3929"/>
    <w:rsid w:val="005E7FC9"/>
    <w:rsid w:val="00620B76"/>
    <w:rsid w:val="00642E77"/>
    <w:rsid w:val="006913C1"/>
    <w:rsid w:val="006C7D05"/>
    <w:rsid w:val="00737011"/>
    <w:rsid w:val="007668B4"/>
    <w:rsid w:val="00811F9B"/>
    <w:rsid w:val="00900802"/>
    <w:rsid w:val="009233AB"/>
    <w:rsid w:val="0093689D"/>
    <w:rsid w:val="00985495"/>
    <w:rsid w:val="009B073A"/>
    <w:rsid w:val="009E1180"/>
    <w:rsid w:val="00AA4E26"/>
    <w:rsid w:val="00B2449A"/>
    <w:rsid w:val="00CF7FA7"/>
    <w:rsid w:val="00D2280F"/>
    <w:rsid w:val="00D71CF9"/>
    <w:rsid w:val="00DC3E5C"/>
    <w:rsid w:val="00EB312A"/>
    <w:rsid w:val="00EB379B"/>
    <w:rsid w:val="00F06193"/>
    <w:rsid w:val="00F22596"/>
    <w:rsid w:val="00F4400C"/>
    <w:rsid w:val="00F665BF"/>
    <w:rsid w:val="00F740C8"/>
    <w:rsid w:val="00FB36E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05"/>
    <w:rPr>
      <w:lang w:val="es-ES_tradnl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7668B4"/>
    <w:rPr>
      <w:color w:val="0000FF"/>
      <w:u w:val="single"/>
    </w:rPr>
  </w:style>
  <w:style w:type="table" w:styleId="Grille">
    <w:name w:val="Table Grid"/>
    <w:basedOn w:val="TableauNormal"/>
    <w:uiPriority w:val="59"/>
    <w:rsid w:val="009008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585</Characters>
  <Application>Microsoft Macintosh Word</Application>
  <DocSecurity>0</DocSecurity>
  <Lines>4</Lines>
  <Paragraphs>1</Paragraphs>
  <ScaleCrop>false</ScaleCrop>
  <Company>RACINE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Mora-Canzani</dc:creator>
  <cp:keywords/>
  <cp:lastModifiedBy>Fernanda Mora-Canzani</cp:lastModifiedBy>
  <cp:revision>11</cp:revision>
  <cp:lastPrinted>2016-04-22T00:30:00Z</cp:lastPrinted>
  <dcterms:created xsi:type="dcterms:W3CDTF">2016-04-22T00:30:00Z</dcterms:created>
  <dcterms:modified xsi:type="dcterms:W3CDTF">2016-04-26T12:57:00Z</dcterms:modified>
</cp:coreProperties>
</file>